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BA3B08" w:rsidRPr="00BA3B08" w:rsidRDefault="00BA3B08" w:rsidP="00BA3B08">
      <w:pPr>
        <w:rPr>
          <w:rFonts w:ascii="Verdana" w:hAnsi="Verdana" w:cs="Arial"/>
          <w:color w:val="2D0A90"/>
          <w:szCs w:val="28"/>
        </w:rPr>
      </w:pPr>
      <w:r w:rsidRPr="00BA3B08">
        <w:rPr>
          <w:rFonts w:ascii="Verdana" w:hAnsi="Verdana" w:cs="Arial"/>
          <w:color w:val="2D0A90"/>
          <w:szCs w:val="28"/>
        </w:rPr>
        <w:t>CORRIERE MERCANTILE          29 dicembre 2008</w:t>
      </w:r>
    </w:p>
    <w:p w:rsidR="00BA3B08" w:rsidRPr="00BA3B08" w:rsidRDefault="00BA3B08" w:rsidP="00BA3B08">
      <w:pPr>
        <w:rPr>
          <w:rFonts w:ascii="Verdana" w:hAnsi="Verdana" w:cs="Arial"/>
          <w:color w:val="2D0A90"/>
        </w:rPr>
      </w:pPr>
    </w:p>
    <w:p w:rsidR="00BA3B08" w:rsidRPr="00BA3B08" w:rsidRDefault="00BA3B08" w:rsidP="00BA3B08">
      <w:pPr>
        <w:rPr>
          <w:rFonts w:ascii="Verdana" w:hAnsi="Verdana" w:cs="Arial"/>
          <w:color w:val="2D0A90"/>
        </w:rPr>
      </w:pPr>
    </w:p>
    <w:p w:rsidR="00BA3B08" w:rsidRPr="00BA3B08" w:rsidRDefault="00BA3B08" w:rsidP="00BA3B08">
      <w:pPr>
        <w:rPr>
          <w:rFonts w:ascii="Verdana" w:hAnsi="Verdana" w:cs="Arial"/>
          <w:color w:val="2D0A90"/>
        </w:rPr>
      </w:pPr>
      <w:r w:rsidRPr="00BA3B08">
        <w:rPr>
          <w:rFonts w:ascii="Verdana" w:hAnsi="Verdana" w:cs="Arial"/>
          <w:color w:val="2D0A90"/>
        </w:rPr>
        <w:t>UFFICIO CHIUSO AL CEP</w:t>
      </w:r>
    </w:p>
    <w:p w:rsidR="00BA3B08" w:rsidRPr="00BA3B08" w:rsidRDefault="00BA3B08" w:rsidP="00BA3B08">
      <w:pPr>
        <w:rPr>
          <w:rFonts w:ascii="Verdana" w:hAnsi="Verdana"/>
          <w:b/>
          <w:color w:val="2D0A90"/>
          <w:sz w:val="52"/>
          <w:szCs w:val="52"/>
        </w:rPr>
      </w:pPr>
    </w:p>
    <w:p w:rsidR="00BA3B08" w:rsidRPr="00BA3B08" w:rsidRDefault="00BA3B08" w:rsidP="00BA3B08">
      <w:pPr>
        <w:rPr>
          <w:rFonts w:ascii="Verdana" w:hAnsi="Verdana"/>
          <w:color w:val="2D0A90"/>
          <w:sz w:val="72"/>
          <w:szCs w:val="52"/>
        </w:rPr>
      </w:pPr>
      <w:r w:rsidRPr="00BA3B08">
        <w:rPr>
          <w:rFonts w:ascii="Verdana" w:hAnsi="Verdana"/>
          <w:color w:val="2D0A90"/>
          <w:sz w:val="72"/>
          <w:szCs w:val="52"/>
        </w:rPr>
        <w:t>Burlando chiama le poste e Scajola</w:t>
      </w:r>
    </w:p>
    <w:p w:rsidR="00BA3B08" w:rsidRPr="00BA3B08" w:rsidRDefault="00BA3B08" w:rsidP="00BA3B08">
      <w:pPr>
        <w:rPr>
          <w:rFonts w:ascii="Verdana" w:hAnsi="Verdana" w:cs="Arial"/>
          <w:color w:val="2D0A90"/>
          <w:spacing w:val="-6"/>
        </w:rPr>
      </w:pPr>
    </w:p>
    <w:p w:rsidR="00BA3B08" w:rsidRPr="00BA3B08" w:rsidRDefault="00BA3B08" w:rsidP="00BA3B08">
      <w:pPr>
        <w:rPr>
          <w:rFonts w:ascii="Verdana" w:hAnsi="Verdana" w:cs="Arial"/>
          <w:color w:val="2D0A90"/>
          <w:spacing w:val="-6"/>
          <w:sz w:val="32"/>
          <w:szCs w:val="36"/>
        </w:rPr>
      </w:pPr>
      <w:r w:rsidRPr="00BA3B08">
        <w:rPr>
          <w:rFonts w:ascii="Verdana" w:hAnsi="Verdana" w:cs="Arial"/>
          <w:color w:val="2D0A90"/>
          <w:spacing w:val="-6"/>
          <w:sz w:val="32"/>
          <w:szCs w:val="36"/>
        </w:rPr>
        <w:t>Oggi scatta</w:t>
      </w:r>
      <w:r>
        <w:rPr>
          <w:rFonts w:ascii="Verdana" w:hAnsi="Verdana" w:cs="Arial"/>
          <w:color w:val="2D0A90"/>
          <w:spacing w:val="-6"/>
          <w:sz w:val="32"/>
          <w:szCs w:val="36"/>
        </w:rPr>
        <w:t xml:space="preserve"> la protesta del quartiere con l</w:t>
      </w:r>
      <w:r w:rsidRPr="00BA3B08">
        <w:rPr>
          <w:rFonts w:ascii="Verdana" w:hAnsi="Verdana" w:cs="Arial"/>
          <w:color w:val="2D0A90"/>
          <w:spacing w:val="-6"/>
          <w:sz w:val="32"/>
          <w:szCs w:val="36"/>
        </w:rPr>
        <w:t>'"operazione tartaruga" e il presidente della Regione chiede la riapertura dell'ufficio e insieme a un patto complessivo per discutere le chiusure in Liguria</w:t>
      </w:r>
    </w:p>
    <w:p w:rsidR="00BA3B08" w:rsidRPr="00BA3B08" w:rsidRDefault="00BA3B08" w:rsidP="00BA3B08">
      <w:pPr>
        <w:rPr>
          <w:rFonts w:ascii="Verdana" w:hAnsi="Verdana" w:cs="Arial"/>
          <w:color w:val="2D0A90"/>
        </w:rPr>
      </w:pPr>
    </w:p>
    <w:p w:rsidR="00BA3B08" w:rsidRPr="00BA3B08" w:rsidRDefault="00BA3B08" w:rsidP="00BA3B08">
      <w:pPr>
        <w:rPr>
          <w:rFonts w:ascii="Verdana" w:hAnsi="Verdana" w:cs="Arial"/>
          <w:color w:val="2D0A90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Oggi scatta l”Operazione tarta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ruga”: gli abitanti del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>, ca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pitanati da truppe di agguerriti pensionati, colpiranno un ufficio postale scelto all'ultimo minuto, sommergendolo, poco prima della chiusura, di richieste di operazioni e informazioni in modo da costrin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gere il personale a restare oltre l'o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rario di ufficio. </w:t>
      </w: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È la strategia scel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ta per protestare contro la chiusu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ra, decisa in fretta e furia, dell'uni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co ufficio postale del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di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, in via 2 dicembre, che serve l'intero quartiere, circa seimila persone. </w:t>
      </w: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Una richiesta che da ieri ha anche il sostegno del presiedente della Re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gione. Claudio Burlando oggi in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vierà una lettera al ministro per lo Sviluppo Economico, Claudio Sca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jola, al sottosegretario Paolo Ro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mani che ha la delega alla Comunicazione e all'amministratore dele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gato di Poste Italiane, Massimo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Sar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mi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per dire che la chiusura è inac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cettabile e rilanciare invece la firma di un protocollo di intesa che serva a pianificare la presenza degli uffi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ci postali sul territorio. </w:t>
      </w: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Le Poste lo hanno già fatto con la Regione Pie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monte e c'era un accordo anche con la Liguria che però si è fermato do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po la caduta del governo Prodi. </w:t>
      </w: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«Si trattava di un protocollo per aprire una trattativa complessiva fra Poste e Regione per dire che non si chiu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dono uffici postali se non in modo condiviso - spiega Burlando -. Un progetto che era nato per non pe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nalizzare i paesi dell'entroterra con la chiusura degli uffici più piccoli. II nostro impegno era quello di af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fidare loro alcuni servizi, come la consegna di referti e di medicinali in modo da sostenerli. Non signifi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ca che è vietato chiudere, vuol dire che si apre un dialogo per evitare disservizi ai cittadini. Le Poste hanno rinviato la firma, ma ora mi sem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bra il momento dì riprendere il dis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corso». </w:t>
      </w: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Un quadro in cui si inseri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rebbe anche l'ufficio postale del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>.</w:t>
      </w: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 xml:space="preserve"> </w:t>
      </w: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«È una chiusura inaccettabile. Se c'è stata una rapina e c'è un problema di ordine pubblico si può par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lare con il questore, con il prefetto. Possiamo occuparcene insieme - continua Burlando -. Ma è inaccet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tabile chiudere un ufficio che serve seimila persone. II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è un quar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tiere difficile, in cui stiamo cer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cando di recuperare un rapporto </w:t>
      </w:r>
      <w:r w:rsidRPr="00BA3B08">
        <w:rPr>
          <w:rFonts w:ascii="Verdana" w:hAnsi="Verdana" w:cs="Arial"/>
          <w:color w:val="2D0A90"/>
          <w:spacing w:val="22"/>
          <w:sz w:val="22"/>
          <w:szCs w:val="22"/>
        </w:rPr>
        <w:t xml:space="preserve">con gli </w:t>
      </w:r>
      <w:r w:rsidRPr="00BA3B08">
        <w:rPr>
          <w:rFonts w:ascii="Verdana" w:hAnsi="Verdana" w:cs="Arial"/>
          <w:color w:val="2D0A90"/>
          <w:sz w:val="22"/>
          <w:szCs w:val="22"/>
        </w:rPr>
        <w:t>abitanti agendo sui servizi. Ci sono pensionati che hanno mes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so la loro pensione in quell'ufficio, non si può pensare che vadano fino a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Voltri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o a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per ritirarla. Chie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diamo di rivedere la decisione di chiudere e di firmare, invece, quell’accordo che si era arenato. Noi sia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mo disponibili ad affidare servizi ma nel quadro di un dialogo».</w:t>
      </w: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La chiusura è scattata, inaspetta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ta, il 18 dicembre, dopo una rapina hanno spiegato le Poste. «Una mo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tivazione pretestuosa - dicono Car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lo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ed Enrico Testino, rispettivamente presidente e socio del consorzio sportivo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-. L'ufficio era già sceso da tre a un funzionario e non era mai stato ra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pinato in tanti anni». </w:t>
      </w: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Rapine han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no invece colpito ripetutamente al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tri uffici in altre delegazioni: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Sam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pierdarena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, ad esempio, in via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Ula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noski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a ottobre e a dicembre, dico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no gli abitanti, eppure non ci sono state chiusure. </w:t>
      </w: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Quindi oggi scatta la protesta del quartiere per chiedere di mantenere l'ufficio di via 2 di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cembre. </w:t>
      </w: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L’ "Operazione tartaruga" è stata decisa con il coordinamento del Co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mitato di quartiere "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Cà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nuova" e il Consorzio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come azione di sensibilizzazione e dialogo con Po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ste Italiane. L'ufficio postale del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era stato aperto proprio su richiesta degli abitanti altrimenti costretti ad ar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rivare fino a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Palmaro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o a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Voltri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per raggiungere le Poste più vicine. E adesso se lo vedono portare via.</w:t>
      </w: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A3B08">
        <w:rPr>
          <w:rFonts w:ascii="Verdana" w:hAnsi="Verdana" w:cs="Arial"/>
          <w:color w:val="2D0A90"/>
          <w:sz w:val="22"/>
          <w:szCs w:val="22"/>
        </w:rPr>
        <w:t>Il presidente del municipio VII Ponente, Mauro Avvenente, si è già schierato chiedendo al sindaco Mar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ta </w:t>
      </w: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Vincenzi</w:t>
      </w:r>
      <w:proofErr w:type="spellEnd"/>
      <w:r w:rsidRPr="00BA3B08">
        <w:rPr>
          <w:rFonts w:ascii="Verdana" w:hAnsi="Verdana" w:cs="Arial"/>
          <w:color w:val="2D0A90"/>
          <w:sz w:val="22"/>
          <w:szCs w:val="22"/>
        </w:rPr>
        <w:t xml:space="preserve"> e al prefetto la riaper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tura, mentre il consigliere comu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>nale Antonio Bruno presenterà un'interpellanza in Consiglio co</w:t>
      </w:r>
      <w:r w:rsidRPr="00BA3B08">
        <w:rPr>
          <w:rFonts w:ascii="Verdana" w:hAnsi="Verdana" w:cs="Arial"/>
          <w:color w:val="2D0A90"/>
          <w:sz w:val="22"/>
          <w:szCs w:val="22"/>
        </w:rPr>
        <w:softHyphen/>
        <w:t xml:space="preserve">munale sullo stesso argomento. </w:t>
      </w: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A3B08" w:rsidRPr="00BA3B08" w:rsidRDefault="00BA3B08" w:rsidP="00BA3B08">
      <w:pPr>
        <w:ind w:firstLine="862"/>
        <w:rPr>
          <w:rFonts w:ascii="Verdana" w:hAnsi="Verdana" w:cs="Arial"/>
          <w:color w:val="2D0A90"/>
          <w:sz w:val="22"/>
          <w:szCs w:val="22"/>
        </w:rPr>
      </w:pPr>
      <w:proofErr w:type="spellStart"/>
      <w:r w:rsidRPr="00BA3B08">
        <w:rPr>
          <w:rFonts w:ascii="Verdana" w:hAnsi="Verdana" w:cs="Arial"/>
          <w:color w:val="2D0A90"/>
          <w:sz w:val="22"/>
          <w:szCs w:val="22"/>
        </w:rPr>
        <w:t>m.z.</w:t>
      </w:r>
      <w:proofErr w:type="spellEnd"/>
    </w:p>
    <w:p w:rsidR="006645D6" w:rsidRPr="00BA3B08" w:rsidRDefault="006645D6" w:rsidP="00BA3B08"/>
    <w:sectPr w:rsidR="006645D6" w:rsidRPr="00BA3B0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2016-05-30T17:41:00Z</dcterms:created>
  <dcterms:modified xsi:type="dcterms:W3CDTF">2016-05-30T17:41:00Z</dcterms:modified>
</cp:coreProperties>
</file>